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33B38A25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EB623E">
        <w:rPr>
          <w:rFonts w:ascii="Times New Roman" w:hAnsi="Times New Roman" w:cs="Times New Roman"/>
          <w:b w:val="0"/>
          <w:bCs w:val="0"/>
          <w:sz w:val="24"/>
          <w:szCs w:val="24"/>
        </w:rPr>
        <w:t>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04692117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EB623E">
        <w:rPr>
          <w:sz w:val="24"/>
          <w:szCs w:val="24"/>
        </w:rPr>
        <w:t>0507001:77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EB623E">
        <w:rPr>
          <w:color w:val="000000"/>
          <w:sz w:val="24"/>
          <w:szCs w:val="24"/>
        </w:rPr>
        <w:t>1035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8712C">
        <w:rPr>
          <w:rFonts w:eastAsia="Calibri"/>
          <w:sz w:val="24"/>
          <w:szCs w:val="24"/>
          <w:lang w:eastAsia="en-US"/>
        </w:rPr>
        <w:t>Ганьковское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E8712C">
        <w:rPr>
          <w:rFonts w:eastAsia="Calibri"/>
          <w:sz w:val="24"/>
          <w:szCs w:val="24"/>
          <w:lang w:eastAsia="en-US"/>
        </w:rPr>
        <w:t xml:space="preserve">Новая Усть-Капша, </w:t>
      </w:r>
      <w:r w:rsidR="00EB623E">
        <w:rPr>
          <w:sz w:val="24"/>
          <w:szCs w:val="24"/>
        </w:rPr>
        <w:t>Румянцева</w:t>
      </w:r>
      <w:r w:rsidR="006B29D8" w:rsidRPr="002B4508">
        <w:rPr>
          <w:sz w:val="24"/>
          <w:szCs w:val="24"/>
        </w:rPr>
        <w:t xml:space="preserve"> </w:t>
      </w:r>
      <w:r w:rsidR="00EB623E">
        <w:rPr>
          <w:sz w:val="24"/>
          <w:szCs w:val="24"/>
        </w:rPr>
        <w:t>Николая</w:t>
      </w:r>
      <w:r w:rsidR="00E96B8B">
        <w:rPr>
          <w:sz w:val="24"/>
          <w:szCs w:val="24"/>
        </w:rPr>
        <w:t xml:space="preserve"> </w:t>
      </w:r>
      <w:r w:rsidR="00EB623E">
        <w:rPr>
          <w:sz w:val="24"/>
          <w:szCs w:val="24"/>
        </w:rPr>
        <w:t>Александровича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71AE" w14:textId="77777777" w:rsidR="00806566" w:rsidRDefault="00806566">
      <w:r>
        <w:separator/>
      </w:r>
    </w:p>
  </w:endnote>
  <w:endnote w:type="continuationSeparator" w:id="0">
    <w:p w14:paraId="78D2AD27" w14:textId="77777777" w:rsidR="00806566" w:rsidRDefault="0080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1B31" w14:textId="77777777" w:rsidR="00806566" w:rsidRDefault="00806566">
      <w:r>
        <w:separator/>
      </w:r>
    </w:p>
  </w:footnote>
  <w:footnote w:type="continuationSeparator" w:id="0">
    <w:p w14:paraId="516D57BE" w14:textId="77777777" w:rsidR="00806566" w:rsidRDefault="0080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06566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623E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1ADB-CE53-43FF-8653-4F2CB31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